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B568A2">
        <w:rPr>
          <w:sz w:val="27"/>
          <w:szCs w:val="27"/>
        </w:rPr>
        <w:t>4</w:t>
      </w:r>
      <w:r w:rsidR="00C0025F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C0025F">
        <w:rPr>
          <w:sz w:val="27"/>
          <w:szCs w:val="27"/>
        </w:rPr>
        <w:t>2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936F7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>о</w:t>
      </w:r>
      <w:r w:rsidR="00C0025F">
        <w:rPr>
          <w:sz w:val="27"/>
          <w:szCs w:val="27"/>
        </w:rPr>
        <w:t>б</w:t>
      </w:r>
      <w:r w:rsidR="004F6A1B">
        <w:rPr>
          <w:sz w:val="27"/>
          <w:szCs w:val="27"/>
        </w:rPr>
        <w:t xml:space="preserve"> </w:t>
      </w:r>
      <w:r w:rsidR="00C0025F" w:rsidRPr="00C0025F">
        <w:rPr>
          <w:sz w:val="27"/>
          <w:szCs w:val="27"/>
        </w:rPr>
        <w:t>утверждении Положения о молодежных трудовых бригадах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936F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с </w:t>
            </w:r>
            <w:r w:rsidR="00C0025F" w:rsidRPr="00C0025F">
              <w:rPr>
                <w:sz w:val="27"/>
                <w:szCs w:val="27"/>
              </w:rPr>
              <w:t>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55241" w:rsidRDefault="00655241" w:rsidP="003E7623">
      <w:r>
        <w:separator/>
      </w:r>
    </w:p>
  </w:endnote>
  <w:endnote w:type="continuationSeparator" w:id="0">
    <w:p w:rsidR="00655241" w:rsidRDefault="0065524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55241" w:rsidRDefault="00655241" w:rsidP="003E7623">
      <w:r>
        <w:separator/>
      </w:r>
    </w:p>
  </w:footnote>
  <w:footnote w:type="continuationSeparator" w:id="0">
    <w:p w:rsidR="00655241" w:rsidRDefault="0065524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24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3695B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99C33-D8EE-42EF-86C2-F778627B5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2026-03-11T06:47:00Z</dcterms:created>
  <dcterms:modified xsi:type="dcterms:W3CDTF">2026-03-11T06:47:00Z</dcterms:modified>
</cp:coreProperties>
</file>